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E2C" w:rsidRDefault="00AF5E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Алгоритм формирования износа в налоговых целях для 2020 года.</w:t>
      </w:r>
    </w:p>
    <w:p w:rsidR="00A17DD9" w:rsidRPr="00774F39" w:rsidRDefault="00774F39">
      <w:pPr>
        <w:rPr>
          <w:rFonts w:ascii="Times New Roman" w:hAnsi="Times New Roman" w:cs="Times New Roman"/>
        </w:rPr>
      </w:pPr>
      <w:r w:rsidRPr="00774F39">
        <w:rPr>
          <w:rFonts w:ascii="Times New Roman" w:hAnsi="Times New Roman" w:cs="Times New Roman"/>
        </w:rPr>
        <w:t>Для ОС</w:t>
      </w:r>
      <w:proofErr w:type="gramStart"/>
      <w:r w:rsidRPr="00774F39">
        <w:rPr>
          <w:rFonts w:ascii="Times New Roman" w:hAnsi="Times New Roman" w:cs="Times New Roman"/>
        </w:rPr>
        <w:t xml:space="preserve"> ,</w:t>
      </w:r>
      <w:proofErr w:type="gramEnd"/>
      <w:r w:rsidRPr="00774F39">
        <w:rPr>
          <w:rFonts w:ascii="Times New Roman" w:hAnsi="Times New Roman" w:cs="Times New Roman"/>
        </w:rPr>
        <w:t xml:space="preserve"> существующих на 01,01,2020 в налоговых целях:</w:t>
      </w:r>
      <w:r w:rsidR="00AF5E2C">
        <w:rPr>
          <w:rFonts w:ascii="Times New Roman" w:hAnsi="Times New Roman" w:cs="Times New Roman"/>
        </w:rPr>
        <w:t xml:space="preserve"> в карточке ОС:</w:t>
      </w:r>
    </w:p>
    <w:p w:rsidR="00774F39" w:rsidRPr="00774F39" w:rsidRDefault="00774F39">
      <w:pPr>
        <w:rPr>
          <w:rFonts w:ascii="Times New Roman" w:hAnsi="Times New Roman" w:cs="Times New Roman"/>
        </w:rPr>
      </w:pPr>
      <w:r w:rsidRPr="00774F39"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.05pt;margin-top:158.75pt;width:245.4pt;height:128.85pt;flip:x y;z-index:251658240" o:connectortype="straight">
            <v:stroke endarrow="block"/>
          </v:shape>
        </w:pict>
      </w:r>
      <w:r w:rsidRPr="00774F39">
        <w:rPr>
          <w:rFonts w:ascii="Times New Roman" w:hAnsi="Times New Roman" w:cs="Times New Roman"/>
          <w:noProof/>
          <w:lang w:eastAsia="ru-RU"/>
        </w:rPr>
        <w:pict>
          <v:shape id="_x0000_s1028" type="#_x0000_t32" style="position:absolute;margin-left:71.55pt;margin-top:163.25pt;width:329.4pt;height:141.6pt;flip:x y;z-index:251659264" o:connectortype="straight">
            <v:stroke endarrow="block"/>
          </v:shape>
        </w:pict>
      </w:r>
      <w:r w:rsidRPr="00774F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14040" cy="3390900"/>
            <wp:effectExtent l="19050" t="0" r="10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85" cy="339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39" w:rsidRPr="00774F39" w:rsidRDefault="00774F39">
      <w:pPr>
        <w:rPr>
          <w:rFonts w:ascii="Times New Roman" w:hAnsi="Times New Roman" w:cs="Times New Roman"/>
        </w:rPr>
      </w:pPr>
      <w:r w:rsidRPr="00774F39">
        <w:rPr>
          <w:rFonts w:ascii="Times New Roman" w:hAnsi="Times New Roman" w:cs="Times New Roman"/>
        </w:rPr>
        <w:t>Поставить галочку – вести учет в целях налогообложения</w:t>
      </w:r>
    </w:p>
    <w:p w:rsidR="00774F39" w:rsidRPr="00774F39" w:rsidRDefault="00774F39">
      <w:pPr>
        <w:rPr>
          <w:rFonts w:ascii="Times New Roman" w:hAnsi="Times New Roman" w:cs="Times New Roman"/>
        </w:rPr>
      </w:pPr>
      <w:r w:rsidRPr="00774F39">
        <w:rPr>
          <w:rFonts w:ascii="Times New Roman" w:hAnsi="Times New Roman" w:cs="Times New Roman"/>
        </w:rPr>
        <w:t>Установить дату начала амортизации в налоговом  учете – 31.12.2019. – в карточке основного средства в справочнике Основные средства</w:t>
      </w:r>
    </w:p>
    <w:p w:rsidR="00774F39" w:rsidRDefault="00774F39">
      <w:pPr>
        <w:rPr>
          <w:rFonts w:ascii="Times New Roman" w:hAnsi="Times New Roman" w:cs="Times New Roman"/>
        </w:rPr>
      </w:pPr>
      <w:r w:rsidRPr="00774F39">
        <w:rPr>
          <w:rFonts w:ascii="Times New Roman" w:hAnsi="Times New Roman" w:cs="Times New Roman"/>
        </w:rPr>
        <w:t>Во второй  вкладке</w:t>
      </w:r>
      <w:r>
        <w:t xml:space="preserve">  </w:t>
      </w:r>
      <w:r w:rsidRPr="00774F39">
        <w:rPr>
          <w:rFonts w:ascii="Times New Roman" w:hAnsi="Times New Roman" w:cs="Times New Roman"/>
        </w:rPr>
        <w:t>Амортизация</w:t>
      </w:r>
    </w:p>
    <w:p w:rsidR="00774F39" w:rsidRDefault="00643A11">
      <w:r>
        <w:rPr>
          <w:rFonts w:ascii="Times New Roman" w:hAnsi="Times New Roman" w:cs="Times New Roman"/>
          <w:noProof/>
          <w:lang w:eastAsia="ru-RU"/>
        </w:rPr>
        <w:pict>
          <v:shape id="_x0000_s1030" type="#_x0000_t32" style="position:absolute;margin-left:61.2pt;margin-top:162.15pt;width:17.85pt;height:280.5pt;flip:x y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margin-left:86.7pt;margin-top:141.9pt;width:196.5pt;height:138.75pt;flip:x y;z-index:251660288" o:connectortype="straight">
            <v:stroke endarrow="block"/>
          </v:shape>
        </w:pict>
      </w:r>
      <w:r w:rsidR="00774F39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11" w:rsidRPr="00643A11" w:rsidRDefault="00643A11">
      <w:pPr>
        <w:rPr>
          <w:rFonts w:ascii="Times New Roman" w:hAnsi="Times New Roman" w:cs="Times New Roman"/>
        </w:rPr>
      </w:pPr>
      <w:r w:rsidRPr="00643A11">
        <w:rPr>
          <w:rFonts w:ascii="Times New Roman" w:hAnsi="Times New Roman" w:cs="Times New Roman"/>
        </w:rPr>
        <w:t>Выбрать способ начисления амортизации – прямолинейный</w:t>
      </w:r>
    </w:p>
    <w:p w:rsidR="00643A11" w:rsidRDefault="00643A11">
      <w:pPr>
        <w:rPr>
          <w:rFonts w:ascii="Times New Roman" w:hAnsi="Times New Roman" w:cs="Times New Roman"/>
        </w:rPr>
      </w:pPr>
      <w:r w:rsidRPr="00643A11">
        <w:rPr>
          <w:rFonts w:ascii="Times New Roman" w:hAnsi="Times New Roman" w:cs="Times New Roman"/>
        </w:rPr>
        <w:lastRenderedPageBreak/>
        <w:t>Ниже, в табличной части добавить плюсиком строчку и зап</w:t>
      </w:r>
      <w:r>
        <w:rPr>
          <w:rFonts w:ascii="Times New Roman" w:hAnsi="Times New Roman" w:cs="Times New Roman"/>
        </w:rPr>
        <w:t>олнить ее:01.01.2020, выбрать С</w:t>
      </w:r>
      <w:r w:rsidRPr="00643A11">
        <w:rPr>
          <w:rFonts w:ascii="Times New Roman" w:hAnsi="Times New Roman" w:cs="Times New Roman"/>
        </w:rPr>
        <w:t>рок эксплуатации в налого</w:t>
      </w:r>
      <w:r>
        <w:rPr>
          <w:rFonts w:ascii="Times New Roman" w:hAnsi="Times New Roman" w:cs="Times New Roman"/>
        </w:rPr>
        <w:t>во</w:t>
      </w:r>
      <w:r w:rsidRPr="00643A11">
        <w:rPr>
          <w:rFonts w:ascii="Times New Roman" w:hAnsi="Times New Roman" w:cs="Times New Roman"/>
        </w:rPr>
        <w:t>м  учете</w:t>
      </w:r>
      <w:r>
        <w:rPr>
          <w:rFonts w:ascii="Times New Roman" w:hAnsi="Times New Roman" w:cs="Times New Roman"/>
        </w:rPr>
        <w:t xml:space="preserve"> и добавить количество месяцев, оставшихся с 01.01.2020 до конца эксплуатации в налоговых целях.</w:t>
      </w:r>
    </w:p>
    <w:p w:rsidR="00643A11" w:rsidRDefault="00643A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Вкладку Дополнительно заполнить:</w:t>
      </w:r>
    </w:p>
    <w:p w:rsidR="00643A11" w:rsidRDefault="00643A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2" type="#_x0000_t32" style="position:absolute;margin-left:57.45pt;margin-top:81.1pt;width:67.5pt;height:32.25pt;flip:y;z-index:251662336" o:connectortype="straight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C1" w:rsidRDefault="00F537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3" type="#_x0000_t32" style="position:absolute;margin-left:129.45pt;margin-top:26.6pt;width:12.75pt;height:153pt;flip:x;z-index:251663360" o:connectortype="straight">
            <v:stroke endarrow="block"/>
          </v:shape>
        </w:pict>
      </w:r>
      <w:r w:rsidR="00E95DC1">
        <w:rPr>
          <w:rFonts w:ascii="Times New Roman" w:hAnsi="Times New Roman" w:cs="Times New Roman"/>
        </w:rPr>
        <w:t>2.Для того, чтобы  ввести сумму базиса ОС на начало года необходимо создать документ Ввод остатка базиса в налоговом учете</w:t>
      </w:r>
    </w:p>
    <w:p w:rsidR="00E95DC1" w:rsidRDefault="00E95D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B0" w:rsidRDefault="00F537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Документ создается на </w:t>
      </w:r>
      <w:proofErr w:type="gramStart"/>
      <w:r>
        <w:rPr>
          <w:rFonts w:ascii="Times New Roman" w:hAnsi="Times New Roman" w:cs="Times New Roman"/>
        </w:rPr>
        <w:t>31.12.2019</w:t>
      </w:r>
      <w:proofErr w:type="gramEnd"/>
      <w:r>
        <w:rPr>
          <w:rFonts w:ascii="Times New Roman" w:hAnsi="Times New Roman" w:cs="Times New Roman"/>
        </w:rPr>
        <w:t xml:space="preserve"> и туда вносятся  каждое ОС в отдельности без заполнения категории собственности с заполнением суммы базиса. Общая сумма документа должна совпадать с остатком  на 31.12.2019 по Ведомости учета ОС в целях налогообложения для Вен 12.</w:t>
      </w:r>
    </w:p>
    <w:p w:rsidR="00E95DC1" w:rsidRDefault="00E95DC1">
      <w:pPr>
        <w:rPr>
          <w:rFonts w:ascii="Times New Roman" w:hAnsi="Times New Roman" w:cs="Times New Roman"/>
        </w:rPr>
      </w:pPr>
    </w:p>
    <w:p w:rsidR="00643A11" w:rsidRDefault="00E95D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43A1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износ в налоговых целях учитывался с начала 2020 года необходимо </w:t>
      </w:r>
      <w:proofErr w:type="spellStart"/>
      <w:r>
        <w:rPr>
          <w:rFonts w:ascii="Times New Roman" w:hAnsi="Times New Roman" w:cs="Times New Roman"/>
        </w:rPr>
        <w:t>перепровести</w:t>
      </w:r>
      <w:proofErr w:type="spellEnd"/>
      <w:r>
        <w:rPr>
          <w:rFonts w:ascii="Times New Roman" w:hAnsi="Times New Roman" w:cs="Times New Roman"/>
        </w:rPr>
        <w:t xml:space="preserve"> износ ОС с начала года. Для этого нужно зайти в документ износа, снять проведение, нажать</w:t>
      </w:r>
      <w:proofErr w:type="gramStart"/>
      <w:r>
        <w:rPr>
          <w:rFonts w:ascii="Times New Roman" w:hAnsi="Times New Roman" w:cs="Times New Roman"/>
        </w:rPr>
        <w:t xml:space="preserve"> З</w:t>
      </w:r>
      <w:proofErr w:type="gramEnd"/>
      <w:r>
        <w:rPr>
          <w:rFonts w:ascii="Times New Roman" w:hAnsi="Times New Roman" w:cs="Times New Roman"/>
        </w:rPr>
        <w:t>аполнить и провести опять документ. Износ в финансовых целях поменяться не должен, износ в налоговых целях происходит скрытно</w:t>
      </w:r>
      <w:r w:rsidR="00F537B0">
        <w:rPr>
          <w:rFonts w:ascii="Times New Roman" w:hAnsi="Times New Roman" w:cs="Times New Roman"/>
        </w:rPr>
        <w:t>.</w:t>
      </w:r>
    </w:p>
    <w:p w:rsidR="00F537B0" w:rsidRDefault="00F537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4.Износ в налоговых целях можно посмотреть по отчету Движение ОС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НУ</w:t>
      </w:r>
    </w:p>
    <w:p w:rsidR="00F537B0" w:rsidRDefault="00F537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B0" w:rsidRDefault="00F537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" type="#_x0000_t32" style="position:absolute;margin-left:160.95pt;margin-top:10pt;width:96.75pt;height:204.75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4" type="#_x0000_t32" style="position:absolute;margin-left:68.7pt;margin-top:15.25pt;width:81.75pt;height:175.5pt;z-index:251664384" o:connectortype="straight">
            <v:stroke endarrow="block"/>
          </v:shape>
        </w:pict>
      </w:r>
      <w:r>
        <w:rPr>
          <w:rFonts w:ascii="Times New Roman" w:hAnsi="Times New Roman" w:cs="Times New Roman"/>
        </w:rPr>
        <w:t xml:space="preserve">Отчет находится  в разделе отчетов. </w:t>
      </w:r>
      <w:proofErr w:type="gramStart"/>
      <w:r w:rsidRPr="00F537B0">
        <w:rPr>
          <w:rFonts w:ascii="Times New Roman" w:hAnsi="Times New Roman" w:cs="Times New Roman"/>
        </w:rPr>
        <w:t>А</w:t>
      </w:r>
      <w:proofErr w:type="gramEnd"/>
      <w:r w:rsidRPr="00F537B0">
        <w:rPr>
          <w:rFonts w:ascii="Times New Roman" w:hAnsi="Times New Roman" w:cs="Times New Roman"/>
        </w:rPr>
        <w:t xml:space="preserve"> также есть Ведомость износа ОС в НУ</w:t>
      </w:r>
    </w:p>
    <w:p w:rsidR="00F537B0" w:rsidRPr="00643A11" w:rsidRDefault="00F537B0">
      <w:pPr>
        <w:rPr>
          <w:rFonts w:ascii="Times New Roman" w:hAnsi="Times New Roman" w:cs="Times New Roman"/>
        </w:rPr>
      </w:pPr>
    </w:p>
    <w:p w:rsidR="00774F39" w:rsidRDefault="00F537B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B0" w:rsidRDefault="00F537B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B0" w:rsidRDefault="00F537B0">
      <w:pPr>
        <w:rPr>
          <w:rFonts w:ascii="Times New Roman" w:hAnsi="Times New Roman" w:cs="Times New Roman"/>
        </w:rPr>
      </w:pPr>
      <w:r w:rsidRPr="00F537B0">
        <w:rPr>
          <w:rFonts w:ascii="Times New Roman" w:hAnsi="Times New Roman" w:cs="Times New Roman"/>
        </w:rPr>
        <w:t>Для отражения износа помесячно для отчета Вен12</w:t>
      </w:r>
      <w:r>
        <w:rPr>
          <w:rFonts w:ascii="Times New Roman" w:hAnsi="Times New Roman" w:cs="Times New Roman"/>
        </w:rPr>
        <w:t>.</w:t>
      </w:r>
    </w:p>
    <w:p w:rsidR="001E5BC3" w:rsidRDefault="002A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6" type="#_x0000_t32" style="position:absolute;margin-left:169.95pt;margin-top:30.65pt;width:46.5pt;height:131.25pt;z-index:251666432" o:connectortype="straight">
            <v:stroke endarrow="block"/>
          </v:shape>
        </w:pict>
      </w:r>
      <w:r w:rsidR="001E5BC3">
        <w:rPr>
          <w:rFonts w:ascii="Times New Roman" w:hAnsi="Times New Roman" w:cs="Times New Roman"/>
        </w:rPr>
        <w:t>5.При выбытии ОС, когда ОС уходит из всех видов учета созд</w:t>
      </w:r>
      <w:r>
        <w:rPr>
          <w:rFonts w:ascii="Times New Roman" w:hAnsi="Times New Roman" w:cs="Times New Roman"/>
        </w:rPr>
        <w:t xml:space="preserve">ается документ Списание ОС. Затем документ </w:t>
      </w:r>
      <w:r w:rsidR="001E5B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Выбытие из налогового учета ,который работает по кнопке </w:t>
      </w:r>
      <w:proofErr w:type="spellStart"/>
      <w:r>
        <w:rPr>
          <w:rFonts w:ascii="Times New Roman" w:hAnsi="Times New Roman" w:cs="Times New Roman"/>
        </w:rPr>
        <w:t>Заполнить</w:t>
      </w:r>
      <w:proofErr w:type="gramStart"/>
      <w:r>
        <w:rPr>
          <w:rFonts w:ascii="Times New Roman" w:hAnsi="Times New Roman" w:cs="Times New Roman"/>
        </w:rPr>
        <w:t>.Т</w:t>
      </w:r>
      <w:proofErr w:type="gramEnd"/>
      <w:r>
        <w:rPr>
          <w:rFonts w:ascii="Times New Roman" w:hAnsi="Times New Roman" w:cs="Times New Roman"/>
        </w:rPr>
        <w:t>акже</w:t>
      </w:r>
      <w:proofErr w:type="spellEnd"/>
      <w:r>
        <w:rPr>
          <w:rFonts w:ascii="Times New Roman" w:hAnsi="Times New Roman" w:cs="Times New Roman"/>
        </w:rPr>
        <w:t xml:space="preserve"> по кнопке Заполнить будет заполнение и при продаже ОС</w:t>
      </w:r>
    </w:p>
    <w:p w:rsidR="002A0122" w:rsidRDefault="002A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22" w:rsidRDefault="002A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этом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при выбытии ОС в карточке ОС нужно поставить дату выбытия</w:t>
      </w:r>
    </w:p>
    <w:p w:rsidR="002A0122" w:rsidRDefault="002A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37" type="#_x0000_t32" style="position:absolute;margin-left:68.7pt;margin-top:-13.95pt;width:56.25pt;height:180.75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22" w:rsidRDefault="000107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8" type="#_x0000_t32" style="position:absolute;margin-left:68.7pt;margin-top:18.55pt;width:61.5pt;height:105pt;flip:x;z-index:251668480" o:connectortype="straight">
            <v:stroke endarrow="block"/>
          </v:shape>
        </w:pict>
      </w:r>
      <w:r w:rsidR="002A0122">
        <w:rPr>
          <w:rFonts w:ascii="Times New Roman" w:hAnsi="Times New Roman" w:cs="Times New Roman"/>
        </w:rPr>
        <w:t>А во вкладке Дополнительно – вид выбытия</w:t>
      </w:r>
    </w:p>
    <w:p w:rsidR="002A0122" w:rsidRDefault="002A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24" w:rsidRDefault="000107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когда ОС выходит из всех видов учета и при этом остается неамортизированная стоимость в налоговых целях – </w:t>
      </w:r>
      <w:proofErr w:type="gramStart"/>
      <w:r>
        <w:rPr>
          <w:rFonts w:ascii="Times New Roman" w:hAnsi="Times New Roman" w:cs="Times New Roman"/>
        </w:rPr>
        <w:t>на конец</w:t>
      </w:r>
      <w:proofErr w:type="gramEnd"/>
      <w:r>
        <w:rPr>
          <w:rFonts w:ascii="Times New Roman" w:hAnsi="Times New Roman" w:cs="Times New Roman"/>
        </w:rPr>
        <w:t xml:space="preserve"> год создается документ Закрытие года ОС для налогового учета.</w:t>
      </w:r>
    </w:p>
    <w:p w:rsidR="00010724" w:rsidRDefault="00010724">
      <w:pPr>
        <w:rPr>
          <w:rFonts w:ascii="Times New Roman" w:hAnsi="Times New Roman" w:cs="Times New Roman"/>
        </w:rPr>
      </w:pPr>
    </w:p>
    <w:p w:rsidR="00010724" w:rsidRDefault="000107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39" type="#_x0000_t32" style="position:absolute;margin-left:212.7pt;margin-top:-27.45pt;width:14.25pt;height:153.75pt;flip:x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24" w:rsidRDefault="0001072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Который создается на конец года и собирает все проданные или списанные ОС за год с их неамортизированной налоговой стоимостью.</w:t>
      </w:r>
      <w:proofErr w:type="gramEnd"/>
    </w:p>
    <w:p w:rsidR="00010724" w:rsidRDefault="00010724">
      <w:pPr>
        <w:rPr>
          <w:rFonts w:ascii="Times New Roman" w:hAnsi="Times New Roman" w:cs="Times New Roman"/>
        </w:rPr>
      </w:pPr>
    </w:p>
    <w:p w:rsidR="00010724" w:rsidRDefault="00010724" w:rsidP="000107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учета ОС поступивших в 2020 году:</w:t>
      </w:r>
    </w:p>
    <w:p w:rsidR="00010724" w:rsidRDefault="00010724" w:rsidP="000107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2" type="#_x0000_t32" style="position:absolute;margin-left:61.2pt;margin-top:25.6pt;width:31.5pt;height:134.7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3" type="#_x0000_t32" style="position:absolute;margin-left:67.95pt;margin-top:30.55pt;width:48.75pt;height:142.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</w:rPr>
        <w:t xml:space="preserve">В карточке ОС после ввода прихода и ввода в эксплуатацию необходимо войти еще раз, чтобы заполнились реквизиты </w:t>
      </w:r>
      <w:proofErr w:type="gramStart"/>
      <w:r>
        <w:rPr>
          <w:rFonts w:ascii="Times New Roman" w:hAnsi="Times New Roman" w:cs="Times New Roman"/>
        </w:rPr>
        <w:t>:д</w:t>
      </w:r>
      <w:proofErr w:type="gramEnd"/>
      <w:r>
        <w:rPr>
          <w:rFonts w:ascii="Times New Roman" w:hAnsi="Times New Roman" w:cs="Times New Roman"/>
        </w:rPr>
        <w:t>ата покупки и дата ввода в эксплуатацию.</w:t>
      </w:r>
    </w:p>
    <w:p w:rsidR="00010724" w:rsidRDefault="00010724" w:rsidP="00010724">
      <w:pPr>
        <w:rPr>
          <w:rFonts w:ascii="Times New Roman" w:hAnsi="Times New Roman" w:cs="Times New Roman"/>
        </w:rPr>
      </w:pPr>
    </w:p>
    <w:p w:rsidR="00010724" w:rsidRDefault="00010724" w:rsidP="00010724">
      <w:pPr>
        <w:rPr>
          <w:rFonts w:ascii="Times New Roman" w:hAnsi="Times New Roman" w:cs="Times New Roman"/>
        </w:rPr>
      </w:pPr>
      <w:r w:rsidRPr="00010724">
        <w:rPr>
          <w:rFonts w:ascii="Times New Roman" w:hAnsi="Times New Roman" w:cs="Times New Roman"/>
        </w:rPr>
        <w:drawing>
          <wp:inline distT="0" distB="0" distL="0" distR="0">
            <wp:extent cx="5940425" cy="3341489"/>
            <wp:effectExtent l="19050" t="0" r="3175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62" w:rsidRDefault="00393062" w:rsidP="000107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И, если с начала года уже был начислен износ, то его надо </w:t>
      </w:r>
      <w:proofErr w:type="gramStart"/>
      <w:r>
        <w:rPr>
          <w:rFonts w:ascii="Times New Roman" w:hAnsi="Times New Roman" w:cs="Times New Roman"/>
        </w:rPr>
        <w:t>перезаполнить</w:t>
      </w:r>
      <w:proofErr w:type="gramEnd"/>
      <w:r>
        <w:rPr>
          <w:rFonts w:ascii="Times New Roman" w:hAnsi="Times New Roman" w:cs="Times New Roman"/>
        </w:rPr>
        <w:t xml:space="preserve"> как написано выше. В остальном алгоритм такой </w:t>
      </w:r>
      <w:proofErr w:type="gramStart"/>
      <w:r>
        <w:rPr>
          <w:rFonts w:ascii="Times New Roman" w:hAnsi="Times New Roman" w:cs="Times New Roman"/>
        </w:rPr>
        <w:t>же</w:t>
      </w:r>
      <w:proofErr w:type="gramEnd"/>
      <w:r>
        <w:rPr>
          <w:rFonts w:ascii="Times New Roman" w:hAnsi="Times New Roman" w:cs="Times New Roman"/>
        </w:rPr>
        <w:t xml:space="preserve"> как и для описанных выше ОС.</w:t>
      </w:r>
    </w:p>
    <w:p w:rsidR="00010724" w:rsidRDefault="00010724">
      <w:pPr>
        <w:rPr>
          <w:rFonts w:ascii="Times New Roman" w:hAnsi="Times New Roman" w:cs="Times New Roman"/>
        </w:rPr>
      </w:pPr>
    </w:p>
    <w:p w:rsidR="00010724" w:rsidRPr="00F537B0" w:rsidRDefault="00010724">
      <w:pPr>
        <w:rPr>
          <w:rFonts w:ascii="Times New Roman" w:hAnsi="Times New Roman" w:cs="Times New Roman"/>
        </w:rPr>
      </w:pPr>
    </w:p>
    <w:p w:rsidR="00F537B0" w:rsidRDefault="00F537B0"/>
    <w:p w:rsidR="00F537B0" w:rsidRDefault="00F537B0"/>
    <w:sectPr w:rsidR="00F537B0" w:rsidSect="0077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F39"/>
    <w:rsid w:val="00010724"/>
    <w:rsid w:val="001E5BC3"/>
    <w:rsid w:val="002A0122"/>
    <w:rsid w:val="00393062"/>
    <w:rsid w:val="00643A11"/>
    <w:rsid w:val="00774F39"/>
    <w:rsid w:val="00A17DD9"/>
    <w:rsid w:val="00AF5E2C"/>
    <w:rsid w:val="00E95DC1"/>
    <w:rsid w:val="00F53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3]"/>
    </o:shapedefaults>
    <o:shapelayout v:ext="edit">
      <o:idmap v:ext="edit" data="1"/>
      <o:rules v:ext="edit">
        <o:r id="V:Rule4" type="connector" idref="#_x0000_s1027"/>
        <o:r id="V:Rule5" type="connector" idref="#_x0000_s1028"/>
        <o:r id="V:Rule7" type="connector" idref="#_x0000_s1029"/>
        <o:r id="V:Rule9" type="connector" idref="#_x0000_s1030"/>
        <o:r id="V:Rule11" type="connector" idref="#_x0000_s1032"/>
        <o:r id="V:Rule13" type="connector" idref="#_x0000_s1033"/>
        <o:r id="V:Rule15" type="connector" idref="#_x0000_s1034"/>
        <o:r id="V:Rule17" type="connector" idref="#_x0000_s1035"/>
        <o:r id="V:Rule19" type="connector" idref="#_x0000_s1036"/>
        <o:r id="V:Rule21" type="connector" idref="#_x0000_s1037"/>
        <o:r id="V:Rule23" type="connector" idref="#_x0000_s1038"/>
        <o:r id="V:Rule25" type="connector" idref="#_x0000_s1039"/>
        <o:r id="V:Rule30" type="connector" idref="#_x0000_s1042"/>
        <o:r id="V:Rule31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</dc:creator>
  <cp:keywords/>
  <dc:description/>
  <cp:lastModifiedBy>Contabil</cp:lastModifiedBy>
  <cp:revision>4</cp:revision>
  <dcterms:created xsi:type="dcterms:W3CDTF">2020-11-17T07:44:00Z</dcterms:created>
  <dcterms:modified xsi:type="dcterms:W3CDTF">2020-11-17T09:11:00Z</dcterms:modified>
</cp:coreProperties>
</file>